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E35" w:rsidRDefault="00885D2A">
      <w:pPr>
        <w:contextualSpacing/>
      </w:pPr>
      <w:r>
        <w:rPr>
          <w:noProof/>
        </w:rPr>
        <w:drawing>
          <wp:inline distT="0" distB="0" distL="0" distR="0">
            <wp:extent cx="1317518" cy="1463040"/>
            <wp:effectExtent l="19050" t="0" r="0" b="0"/>
            <wp:docPr id="1" name="Picture 0" descr="sr_aqui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_aquinas.jpg"/>
                    <pic:cNvPicPr/>
                  </pic:nvPicPr>
                  <pic:blipFill>
                    <a:blip r:embed="rId6" cstate="print"/>
                    <a:stretch>
                      <a:fillRect/>
                    </a:stretch>
                  </pic:blipFill>
                  <pic:spPr>
                    <a:xfrm>
                      <a:off x="0" y="0"/>
                      <a:ext cx="1317518" cy="1463040"/>
                    </a:xfrm>
                    <a:prstGeom prst="rect">
                      <a:avLst/>
                    </a:prstGeom>
                  </pic:spPr>
                </pic:pic>
              </a:graphicData>
            </a:graphic>
          </wp:inline>
        </w:drawing>
      </w:r>
    </w:p>
    <w:p w:rsidR="00F26E35" w:rsidRDefault="00F26E35">
      <w:pPr>
        <w:contextualSpacing/>
      </w:pPr>
    </w:p>
    <w:p w:rsidR="00F26E35" w:rsidRDefault="00F26E35">
      <w:pPr>
        <w:contextualSpacing/>
      </w:pPr>
      <w:r>
        <w:t>Sr. Aquinas Weber</w:t>
      </w:r>
    </w:p>
    <w:p w:rsidR="00F26E35" w:rsidRDefault="00F26E35">
      <w:pPr>
        <w:contextualSpacing/>
      </w:pPr>
    </w:p>
    <w:p w:rsidR="00F26E35" w:rsidRDefault="00F26E35">
      <w:pPr>
        <w:contextualSpacing/>
      </w:pPr>
      <w:r>
        <w:t>Birth:  May 2, 1923</w:t>
      </w:r>
    </w:p>
    <w:p w:rsidR="00F26E35" w:rsidRDefault="00F26E35">
      <w:pPr>
        <w:contextualSpacing/>
      </w:pPr>
      <w:r>
        <w:t>Death: N/A</w:t>
      </w:r>
    </w:p>
    <w:p w:rsidR="00F26E35" w:rsidRDefault="00F26E35">
      <w:pPr>
        <w:contextualSpacing/>
      </w:pPr>
    </w:p>
    <w:p w:rsidR="00825ED9" w:rsidRDefault="00F26E35">
      <w:pPr>
        <w:contextualSpacing/>
      </w:pPr>
      <w:r>
        <w:t xml:space="preserve">Sister Aquinas was born Lucille Weber in </w:t>
      </w:r>
      <w:r w:rsidR="00825ED9">
        <w:t xml:space="preserve">the </w:t>
      </w:r>
      <w:r>
        <w:t xml:space="preserve">Kingsley/Hannah area, 15 miles south of Traverse City. She explained that her </w:t>
      </w:r>
      <w:r w:rsidR="00825ED9">
        <w:t xml:space="preserve">PO address was Kingsley, but her church and school were in Hannah. Her father, Jacob Weber, a farmer, and her mother, Anna, were married in the early 1900s and had 11 children. Lucille was one of two girls. The family’s farm was part of a community of German Catholics.  </w:t>
      </w:r>
    </w:p>
    <w:p w:rsidR="00F70CFA" w:rsidRDefault="00F70CFA">
      <w:pPr>
        <w:contextualSpacing/>
      </w:pPr>
    </w:p>
    <w:p w:rsidR="008D0CCD" w:rsidRDefault="00F70CFA">
      <w:pPr>
        <w:contextualSpacing/>
      </w:pPr>
      <w:r>
        <w:t>In 1940 Lucille graduated from Saint Mary High School.</w:t>
      </w:r>
      <w:r w:rsidR="008D0CCD">
        <w:t xml:space="preserve"> Knowing only that she wanted to see more of the world, at 20 she moved to Detroit to be with friends and work for Parke-Davis. The pharmaceutical company was hiring </w:t>
      </w:r>
      <w:r w:rsidR="00A721A0">
        <w:t xml:space="preserve">at the time </w:t>
      </w:r>
      <w:r w:rsidR="008D0CCD">
        <w:t>because of the large quantities of penicillin needed for the war effort</w:t>
      </w:r>
      <w:r w:rsidR="00A721A0">
        <w:t>.</w:t>
      </w:r>
    </w:p>
    <w:p w:rsidR="00A721A0" w:rsidRDefault="00A721A0">
      <w:pPr>
        <w:contextualSpacing/>
      </w:pPr>
    </w:p>
    <w:p w:rsidR="00F26E35" w:rsidRDefault="00A721A0">
      <w:pPr>
        <w:contextualSpacing/>
      </w:pPr>
      <w:r>
        <w:t xml:space="preserve">In 1944, after much reflection, Lucille decided to </w:t>
      </w:r>
      <w:r w:rsidR="00C02F2D">
        <w:t>explore</w:t>
      </w:r>
      <w:r>
        <w:t xml:space="preserve"> her </w:t>
      </w:r>
      <w:r w:rsidR="00C02F2D">
        <w:t xml:space="preserve">dual </w:t>
      </w:r>
      <w:r>
        <w:t>desire</w:t>
      </w:r>
      <w:r w:rsidR="00C02F2D">
        <w:t xml:space="preserve">s—becoming </w:t>
      </w:r>
      <w:r>
        <w:t>a teacher and join</w:t>
      </w:r>
      <w:r w:rsidR="00C02F2D">
        <w:t>ing</w:t>
      </w:r>
      <w:r>
        <w:t xml:space="preserve"> the Dominican Sisters of Grand Rapids.</w:t>
      </w:r>
      <w:r w:rsidR="00C02F2D">
        <w:t xml:space="preserve"> Thus, she moved from Detroit to Marywood</w:t>
      </w:r>
      <w:r w:rsidR="00CA4B48">
        <w:t>, in Grand Rapids</w:t>
      </w:r>
      <w:r w:rsidR="00C02F2D">
        <w:t>.  After a year of postulancy and novitiate training, Lucille became Sister Mary Aquinas Weber. Then in 1947 she graduated from Aquinas College with her bachelor’s degree and was ready to begin her teaching career.</w:t>
      </w:r>
    </w:p>
    <w:p w:rsidR="003725DD" w:rsidRDefault="003725DD">
      <w:pPr>
        <w:contextualSpacing/>
      </w:pPr>
    </w:p>
    <w:p w:rsidR="003725DD" w:rsidRDefault="003725DD">
      <w:pPr>
        <w:contextualSpacing/>
      </w:pPr>
      <w:r>
        <w:t xml:space="preserve">Sister Aquinas was first sent to Saint Stephen’s in East Grand Rapids. Eight years later, in 1955, she was sent to a </w:t>
      </w:r>
      <w:r w:rsidR="005D3B9A">
        <w:t>small country</w:t>
      </w:r>
      <w:r>
        <w:t xml:space="preserve"> school in New Salem, MI, east of Holland. There she was not only a full-time teacher, but also the principal as well.</w:t>
      </w:r>
      <w:r w:rsidR="005D3B9A">
        <w:t xml:space="preserve"> The next year her assignment was in Saint Boniface, in Bay City. That school was bigger with 250 students. </w:t>
      </w:r>
    </w:p>
    <w:p w:rsidR="00C02F2D" w:rsidRDefault="00C02F2D">
      <w:pPr>
        <w:contextualSpacing/>
      </w:pPr>
    </w:p>
    <w:p w:rsidR="00F26E35" w:rsidRDefault="007264A6">
      <w:pPr>
        <w:contextualSpacing/>
      </w:pPr>
      <w:r>
        <w:t>The next year, Sister Aquinas was sent to Taylor, MI, southwest of Detroit. Th</w:t>
      </w:r>
      <w:r w:rsidR="005D3B9A">
        <w:t>at</w:t>
      </w:r>
      <w:r>
        <w:t xml:space="preserve"> school was challenging for her for two reasons: its size (1,000 students); and its mix of poor farm families and urban working-class families from the South who had moved to Detroit for the automobile manufacturing jobs. Six years later, in 196</w:t>
      </w:r>
      <w:r w:rsidR="005D3B9A">
        <w:t>3</w:t>
      </w:r>
      <w:r w:rsidR="002E6206">
        <w:t>,</w:t>
      </w:r>
      <w:r>
        <w:t xml:space="preserve"> Sister Aquinas was called back to</w:t>
      </w:r>
      <w:r w:rsidR="002E6206">
        <w:t xml:space="preserve"> Grand Rapids to become the directress of novices at the House of Studies on Aquinas College campus.</w:t>
      </w:r>
      <w:r>
        <w:t xml:space="preserve">  </w:t>
      </w:r>
    </w:p>
    <w:p w:rsidR="005D3B9A" w:rsidRDefault="005D3B9A">
      <w:pPr>
        <w:contextualSpacing/>
      </w:pPr>
    </w:p>
    <w:p w:rsidR="007A49F3" w:rsidRDefault="005D3B9A">
      <w:pPr>
        <w:contextualSpacing/>
      </w:pPr>
      <w:r>
        <w:lastRenderedPageBreak/>
        <w:t>Three years later, in 1966, Sister Aquinas was the delegate for th</w:t>
      </w:r>
      <w:r w:rsidR="002E70B0">
        <w:t>e novices</w:t>
      </w:r>
      <w:r>
        <w:t xml:space="preserve"> to the Chapter of Elec</w:t>
      </w:r>
      <w:r w:rsidR="000A6C69">
        <w:t xml:space="preserve">tion for the Dominican Sisters. At 43, she was the youngest prioress ever elected by the Dominican Sisters. </w:t>
      </w:r>
      <w:r w:rsidR="007A49F3">
        <w:t xml:space="preserve">Because of radical </w:t>
      </w:r>
      <w:r w:rsidR="000A6C69">
        <w:t xml:space="preserve">changes in the Catholic </w:t>
      </w:r>
      <w:r w:rsidR="007A49F3">
        <w:t>Church</w:t>
      </w:r>
      <w:r w:rsidR="000A6C69">
        <w:t xml:space="preserve"> (Second Vatican Council, 1962 – 1965)</w:t>
      </w:r>
      <w:r w:rsidR="007A49F3">
        <w:t xml:space="preserve">, Sister Aquinas’s </w:t>
      </w:r>
      <w:r w:rsidR="000A6C69">
        <w:t xml:space="preserve">six-year tenure was filled </w:t>
      </w:r>
      <w:r w:rsidR="007A49F3">
        <w:t>with both problems and possibilities.</w:t>
      </w:r>
    </w:p>
    <w:p w:rsidR="0040785B" w:rsidRDefault="0040785B">
      <w:pPr>
        <w:contextualSpacing/>
      </w:pPr>
    </w:p>
    <w:p w:rsidR="00670C2E" w:rsidRDefault="0040785B">
      <w:pPr>
        <w:contextualSpacing/>
      </w:pPr>
      <w:r>
        <w:t xml:space="preserve">In 1972, Sister Aquinas </w:t>
      </w:r>
      <w:r w:rsidR="0069259A">
        <w:t xml:space="preserve">returned to school to complete her master’s degree in Urban Studies at the University of Michigan.  Knowing about her program, Aquinas College’s President Norbert Hruby asked her to become the liaison between the college and Eastown neighborhood businesses. </w:t>
      </w:r>
      <w:r w:rsidR="00670C2E">
        <w:t>Because t</w:t>
      </w:r>
      <w:r w:rsidR="0069259A">
        <w:t xml:space="preserve">he neighborhood had been deteriorating for </w:t>
      </w:r>
      <w:r w:rsidR="00670C2E">
        <w:t>some time, i</w:t>
      </w:r>
      <w:r w:rsidR="0069259A">
        <w:t xml:space="preserve">n 1971, Hruby </w:t>
      </w:r>
      <w:r w:rsidR="00670C2E">
        <w:t xml:space="preserve">had </w:t>
      </w:r>
      <w:r w:rsidR="0069259A">
        <w:t>called on several faculty members to study the neighborhood and find ways to reverse the deterioration.</w:t>
      </w:r>
      <w:r w:rsidR="00670C2E">
        <w:t xml:space="preserve"> In 1973 he added Sister Aquinas to his team of community organizers. She worked on this project for 3 years. During this time, she also completed her master’s degree.</w:t>
      </w:r>
    </w:p>
    <w:p w:rsidR="00670C2E" w:rsidRDefault="00670C2E">
      <w:pPr>
        <w:contextualSpacing/>
      </w:pPr>
    </w:p>
    <w:p w:rsidR="000A6C69" w:rsidRDefault="00670C2E">
      <w:pPr>
        <w:contextualSpacing/>
      </w:pPr>
      <w:r>
        <w:t xml:space="preserve">In 1976 Sister Aquinas was elected treasurer of the Dominican Sisters and served in this full-time position until 1980. That year she accepted the invitation to become the first female board member of the Old Kent Bank and Trust Financial Corporation. </w:t>
      </w:r>
      <w:r w:rsidR="00137E77">
        <w:t>At the time she was also serving on other boards, including Aquinas College, the Greater Grand Rapids Housing Authority, national and regional religious conferences.</w:t>
      </w:r>
      <w:r>
        <w:t xml:space="preserve"> </w:t>
      </w:r>
      <w:r w:rsidR="0069259A">
        <w:t xml:space="preserve"> </w:t>
      </w:r>
      <w:r w:rsidR="00E234B8">
        <w:t>She served on the Old Kent board for 10 years.</w:t>
      </w:r>
    </w:p>
    <w:p w:rsidR="00E234B8" w:rsidRDefault="00E234B8">
      <w:pPr>
        <w:contextualSpacing/>
      </w:pPr>
    </w:p>
    <w:p w:rsidR="00E234B8" w:rsidRDefault="00E234B8">
      <w:pPr>
        <w:contextualSpacing/>
      </w:pPr>
      <w:r>
        <w:t xml:space="preserve">From 1983 to 1988, Sister Aquinas </w:t>
      </w:r>
      <w:r w:rsidR="00731858">
        <w:t>was</w:t>
      </w:r>
      <w:r>
        <w:t xml:space="preserve"> vice president of development at Aquinas College. From 1988 to 1991, she served as director of the Emeritus College (now known as </w:t>
      </w:r>
      <w:proofErr w:type="spellStart"/>
      <w:r>
        <w:t>Osher</w:t>
      </w:r>
      <w:proofErr w:type="spellEnd"/>
      <w:r>
        <w:t xml:space="preserve"> Lifelong Learning Institute). In 1991, Sister Aquinas was called back to the development department to help the college deal with </w:t>
      </w:r>
      <w:r w:rsidR="0030539C">
        <w:t>a financial emergency.  A year later</w:t>
      </w:r>
      <w:r w:rsidR="00731858">
        <w:t>,</w:t>
      </w:r>
      <w:r w:rsidR="0030539C">
        <w:t xml:space="preserve"> at 70 years old, Sister Aquinas retired as vice president of development and took the title “Chancellor Emerita.” Since 1988, she had had the title of “Chancellor.”</w:t>
      </w:r>
      <w:r>
        <w:t xml:space="preserve">  </w:t>
      </w:r>
      <w:r w:rsidR="00056689">
        <w:t xml:space="preserve">In 2003, at 80 years old, Sister Aquinas retired as chancellor. Presently, she lives in Porter Hills Retirement Home and recently had heart surgery.  </w:t>
      </w:r>
    </w:p>
    <w:p w:rsidR="005D3B9A" w:rsidRDefault="005D3B9A">
      <w:pPr>
        <w:contextualSpacing/>
      </w:pPr>
      <w:r>
        <w:t xml:space="preserve"> </w:t>
      </w:r>
    </w:p>
    <w:p w:rsidR="00D30C39" w:rsidRDefault="00731858">
      <w:pPr>
        <w:contextualSpacing/>
      </w:pPr>
      <w:r>
        <w:t>Rewards and Awards</w:t>
      </w:r>
    </w:p>
    <w:p w:rsidR="00731858" w:rsidRDefault="00731858">
      <w:pPr>
        <w:contextualSpacing/>
      </w:pPr>
    </w:p>
    <w:p w:rsidR="00731858" w:rsidRDefault="00731858">
      <w:pPr>
        <w:contextualSpacing/>
      </w:pPr>
      <w:r>
        <w:t xml:space="preserve">Board Service from late 1970s to early </w:t>
      </w:r>
      <w:r w:rsidR="00BA170B">
        <w:t>1990s</w:t>
      </w:r>
    </w:p>
    <w:p w:rsidR="00BA170B" w:rsidRDefault="00BA170B">
      <w:pPr>
        <w:contextualSpacing/>
      </w:pPr>
      <w:r>
        <w:t>1990—Notre Dame Club annual honoree</w:t>
      </w:r>
    </w:p>
    <w:p w:rsidR="00BA170B" w:rsidRDefault="00BA170B">
      <w:pPr>
        <w:contextualSpacing/>
      </w:pPr>
      <w:r>
        <w:tab/>
        <w:t>Jewish National Fund Tree of Life award</w:t>
      </w:r>
    </w:p>
    <w:p w:rsidR="00BA170B" w:rsidRDefault="00BA170B">
      <w:pPr>
        <w:contextualSpacing/>
      </w:pPr>
      <w:r>
        <w:t>1993—Aquinas College Reflection Award</w:t>
      </w:r>
    </w:p>
    <w:p w:rsidR="00BA170B" w:rsidRDefault="00BA170B">
      <w:pPr>
        <w:contextualSpacing/>
      </w:pPr>
      <w:r>
        <w:t>1994 – 1998—Sister Elizabeth Ann Seton Award from Sisters of Charity in Cincinnati</w:t>
      </w:r>
    </w:p>
    <w:p w:rsidR="00BA170B" w:rsidRDefault="00BA170B">
      <w:pPr>
        <w:contextualSpacing/>
      </w:pPr>
      <w:r>
        <w:tab/>
      </w:r>
      <w:r>
        <w:tab/>
        <w:t>National Kidney Foundation Galaxy Award</w:t>
      </w:r>
    </w:p>
    <w:p w:rsidR="00BA170B" w:rsidRDefault="00BA170B">
      <w:pPr>
        <w:contextualSpacing/>
      </w:pPr>
      <w:r>
        <w:tab/>
      </w:r>
      <w:r>
        <w:tab/>
        <w:t xml:space="preserve">Grand Rapids Rotary </w:t>
      </w:r>
      <w:r w:rsidR="00F97281">
        <w:t>A</w:t>
      </w:r>
      <w:r>
        <w:t>ward</w:t>
      </w:r>
    </w:p>
    <w:p w:rsidR="00BA170B" w:rsidRDefault="00BA170B">
      <w:pPr>
        <w:contextualSpacing/>
      </w:pPr>
      <w:r>
        <w:tab/>
      </w:r>
      <w:r>
        <w:tab/>
        <w:t xml:space="preserve">Second Harvest Gleaners Food Bank </w:t>
      </w:r>
      <w:r w:rsidR="00F97281">
        <w:t>A</w:t>
      </w:r>
      <w:r>
        <w:t>ward</w:t>
      </w:r>
    </w:p>
    <w:p w:rsidR="00BA170B" w:rsidRDefault="00BA170B">
      <w:pPr>
        <w:contextualSpacing/>
      </w:pPr>
      <w:r>
        <w:tab/>
      </w:r>
      <w:r>
        <w:tab/>
        <w:t xml:space="preserve">The Salvation Army </w:t>
      </w:r>
      <w:r w:rsidR="00F97281">
        <w:t>A</w:t>
      </w:r>
      <w:r>
        <w:t>ward</w:t>
      </w:r>
    </w:p>
    <w:p w:rsidR="00BA170B" w:rsidRDefault="00BA170B">
      <w:pPr>
        <w:contextualSpacing/>
      </w:pPr>
      <w:r>
        <w:tab/>
      </w:r>
      <w:r>
        <w:tab/>
        <w:t xml:space="preserve">The Porter Hills Foundation </w:t>
      </w:r>
      <w:r w:rsidR="00F97281">
        <w:t>A</w:t>
      </w:r>
      <w:r>
        <w:t>ward</w:t>
      </w:r>
    </w:p>
    <w:p w:rsidR="00BA170B" w:rsidRDefault="00BA170B">
      <w:pPr>
        <w:contextualSpacing/>
      </w:pPr>
      <w:r>
        <w:tab/>
      </w:r>
      <w:r>
        <w:tab/>
      </w:r>
      <w:r w:rsidR="00F97281">
        <w:t>Hugh Michael Beahan Foundation Award</w:t>
      </w:r>
    </w:p>
    <w:p w:rsidR="00F97281" w:rsidRDefault="00F97281">
      <w:pPr>
        <w:contextualSpacing/>
      </w:pPr>
      <w:r>
        <w:t>1999—Edward J. Frey, Sr. Distinguished Achievement Award from the Junior Achievement West Michigan Business Hall of Fame</w:t>
      </w:r>
    </w:p>
    <w:p w:rsidR="00F97281" w:rsidRDefault="00F97281">
      <w:pPr>
        <w:contextualSpacing/>
      </w:pPr>
      <w:r>
        <w:t>2003—President’s Award from the Association of Fundraising Professionals</w:t>
      </w:r>
    </w:p>
    <w:p w:rsidR="00F97281" w:rsidRDefault="00F97281">
      <w:pPr>
        <w:contextualSpacing/>
      </w:pPr>
      <w:r>
        <w:lastRenderedPageBreak/>
        <w:t>2008—Honorary doctorate from Aquinas College</w:t>
      </w:r>
    </w:p>
    <w:p w:rsidR="00F97281" w:rsidRDefault="00F97281">
      <w:pPr>
        <w:contextualSpacing/>
      </w:pPr>
      <w:r>
        <w:t>2012—Slykehouse Lifetime Achievement Award from the Economics Club of Grand Rapids</w:t>
      </w:r>
    </w:p>
    <w:p w:rsidR="00F97281" w:rsidRDefault="00F97281">
      <w:pPr>
        <w:contextualSpacing/>
      </w:pPr>
      <w:r>
        <w:tab/>
        <w:t xml:space="preserve">Papal Cross, </w:t>
      </w:r>
      <w:r w:rsidRPr="00F97281">
        <w:rPr>
          <w:i/>
        </w:rPr>
        <w:t xml:space="preserve">Pro Ecclesia </w:t>
      </w:r>
      <w:proofErr w:type="gramStart"/>
      <w:r w:rsidRPr="00F97281">
        <w:rPr>
          <w:i/>
        </w:rPr>
        <w:t>et</w:t>
      </w:r>
      <w:proofErr w:type="gramEnd"/>
      <w:r w:rsidRPr="00F97281">
        <w:rPr>
          <w:i/>
        </w:rPr>
        <w:t xml:space="preserve"> Pontifice</w:t>
      </w:r>
      <w:r>
        <w:t>, from Pope Benedict XVI</w:t>
      </w:r>
    </w:p>
    <w:p w:rsidR="00BF6BD6" w:rsidRDefault="00BF6BD6">
      <w:pPr>
        <w:contextualSpacing/>
      </w:pPr>
    </w:p>
    <w:p w:rsidR="00BF6BD6" w:rsidRDefault="00BF6BD6">
      <w:pPr>
        <w:contextualSpacing/>
      </w:pPr>
      <w:r>
        <w:t>Other Resources:</w:t>
      </w:r>
    </w:p>
    <w:p w:rsidR="00BF6BD6" w:rsidRDefault="00BF6BD6">
      <w:pPr>
        <w:contextualSpacing/>
      </w:pPr>
    </w:p>
    <w:p w:rsidR="00BF6BD6" w:rsidRDefault="00772EAD">
      <w:pPr>
        <w:contextualSpacing/>
      </w:pPr>
      <w:r>
        <w:t xml:space="preserve">Aquinas College OLLI:  </w:t>
      </w:r>
      <w:hyperlink r:id="rId7" w:history="1">
        <w:r w:rsidR="00BF6BD6" w:rsidRPr="006D7703">
          <w:rPr>
            <w:rStyle w:val="Hyperlink"/>
          </w:rPr>
          <w:t>https://www.aquinas.edu/olli-aquinas</w:t>
        </w:r>
      </w:hyperlink>
    </w:p>
    <w:p w:rsidR="00BF6BD6" w:rsidRDefault="00BF6BD6">
      <w:pPr>
        <w:contextualSpacing/>
      </w:pPr>
    </w:p>
    <w:p w:rsidR="00BF6BD6" w:rsidRDefault="00772EAD">
      <w:pPr>
        <w:contextualSpacing/>
      </w:pPr>
      <w:r>
        <w:t xml:space="preserve">Aquinas College Foundation:  </w:t>
      </w:r>
      <w:hyperlink r:id="rId8" w:history="1">
        <w:r w:rsidRPr="006D7703">
          <w:rPr>
            <w:rStyle w:val="Hyperlink"/>
          </w:rPr>
          <w:t>https://www.aquinas.edu/foundation/staff-foundation-board</w:t>
        </w:r>
      </w:hyperlink>
    </w:p>
    <w:p w:rsidR="008E6505" w:rsidRDefault="008E6505">
      <w:pPr>
        <w:contextualSpacing/>
      </w:pPr>
    </w:p>
    <w:p w:rsidR="008E6505" w:rsidRDefault="008E6505">
      <w:pPr>
        <w:contextualSpacing/>
      </w:pPr>
      <w:r>
        <w:t xml:space="preserve">Aquinas College Board of Directors:  </w:t>
      </w:r>
      <w:hyperlink r:id="rId9" w:history="1">
        <w:r w:rsidRPr="006D7703">
          <w:rPr>
            <w:rStyle w:val="Hyperlink"/>
          </w:rPr>
          <w:t>https://www.aquinas.edu/board-trustees/board-trustee-members</w:t>
        </w:r>
      </w:hyperlink>
    </w:p>
    <w:p w:rsidR="008E6505" w:rsidRDefault="008E6505">
      <w:pPr>
        <w:contextualSpacing/>
      </w:pPr>
    </w:p>
    <w:p w:rsidR="00EF6156" w:rsidRDefault="00EF6156">
      <w:pPr>
        <w:contextualSpacing/>
      </w:pPr>
      <w:r>
        <w:t>Awards:</w:t>
      </w:r>
    </w:p>
    <w:p w:rsidR="00EF6156" w:rsidRDefault="00EF6156">
      <w:pPr>
        <w:contextualSpacing/>
      </w:pPr>
    </w:p>
    <w:p w:rsidR="00EF6156" w:rsidRDefault="00694A30">
      <w:pPr>
        <w:contextualSpacing/>
      </w:pPr>
      <w:hyperlink r:id="rId10" w:history="1">
        <w:r w:rsidR="00EF6156" w:rsidRPr="006D7703">
          <w:rPr>
            <w:rStyle w:val="Hyperlink"/>
          </w:rPr>
          <w:t>https://www.aquinas.edu/osher-lifelong-learning-institute-aquinas-college/aquinas-norbert-j-hruby-emeritus-award</w:t>
        </w:r>
      </w:hyperlink>
    </w:p>
    <w:p w:rsidR="00EF6156" w:rsidRDefault="00EF6156">
      <w:pPr>
        <w:contextualSpacing/>
      </w:pPr>
    </w:p>
    <w:p w:rsidR="00663464" w:rsidRDefault="00694A30">
      <w:pPr>
        <w:contextualSpacing/>
      </w:pPr>
      <w:hyperlink r:id="rId11" w:history="1">
        <w:r w:rsidR="00663464" w:rsidRPr="006D7703">
          <w:rPr>
            <w:rStyle w:val="Hyperlink"/>
          </w:rPr>
          <w:t>http://www.afpwm.org/uploads/files/1987-2014%20Award%20Recipients.pdf</w:t>
        </w:r>
      </w:hyperlink>
    </w:p>
    <w:p w:rsidR="00663464" w:rsidRDefault="00663464">
      <w:pPr>
        <w:contextualSpacing/>
      </w:pPr>
    </w:p>
    <w:p w:rsidR="00EF6156" w:rsidRDefault="00EF6156">
      <w:pPr>
        <w:contextualSpacing/>
      </w:pPr>
    </w:p>
    <w:p w:rsidR="00772EAD" w:rsidRDefault="00772EAD">
      <w:pPr>
        <w:contextualSpacing/>
      </w:pPr>
    </w:p>
    <w:p w:rsidR="00F97281" w:rsidRDefault="00F97281">
      <w:pPr>
        <w:contextualSpacing/>
      </w:pPr>
      <w:r>
        <w:t xml:space="preserve"> </w:t>
      </w:r>
    </w:p>
    <w:p w:rsidR="00BA170B" w:rsidRDefault="00BA170B">
      <w:pPr>
        <w:contextualSpacing/>
      </w:pPr>
      <w:r>
        <w:tab/>
      </w:r>
      <w:r>
        <w:tab/>
      </w:r>
    </w:p>
    <w:p w:rsidR="00BA170B" w:rsidRDefault="00BA170B">
      <w:pPr>
        <w:contextualSpacing/>
      </w:pPr>
    </w:p>
    <w:p w:rsidR="00BA170B" w:rsidRDefault="00BA170B">
      <w:pPr>
        <w:contextualSpacing/>
      </w:pPr>
    </w:p>
    <w:p w:rsidR="00BA170B" w:rsidRDefault="00BA170B">
      <w:pPr>
        <w:contextualSpacing/>
      </w:pPr>
    </w:p>
    <w:p w:rsidR="00BA170B" w:rsidRDefault="00BA170B">
      <w:pPr>
        <w:contextualSpacing/>
      </w:pPr>
    </w:p>
    <w:p w:rsidR="00F26E35" w:rsidRDefault="007264A6">
      <w:r>
        <w:t xml:space="preserve"> </w:t>
      </w:r>
    </w:p>
    <w:p w:rsidR="007264A6" w:rsidRDefault="007264A6"/>
    <w:p w:rsidR="00F26E35" w:rsidRDefault="00F26E35">
      <w:pPr>
        <w:contextualSpacing/>
      </w:pPr>
    </w:p>
    <w:sectPr w:rsidR="00F26E35" w:rsidSect="00547E8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B81" w:rsidRDefault="00611B81" w:rsidP="00056689">
      <w:pPr>
        <w:spacing w:before="0" w:after="0"/>
      </w:pPr>
      <w:r>
        <w:separator/>
      </w:r>
    </w:p>
  </w:endnote>
  <w:endnote w:type="continuationSeparator" w:id="0">
    <w:p w:rsidR="00611B81" w:rsidRDefault="00611B81" w:rsidP="0005668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89" w:rsidRPr="00056689" w:rsidRDefault="00056689">
    <w:pPr>
      <w:pStyle w:val="Footer"/>
      <w:rPr>
        <w:sz w:val="20"/>
        <w:szCs w:val="20"/>
      </w:rPr>
    </w:pPr>
    <w:r w:rsidRPr="00056689">
      <w:rPr>
        <w:sz w:val="20"/>
        <w:szCs w:val="20"/>
      </w:rPr>
      <w:t xml:space="preserve">Synopsis written by </w:t>
    </w:r>
    <w:proofErr w:type="spellStart"/>
    <w:r w:rsidRPr="00056689">
      <w:rPr>
        <w:sz w:val="20"/>
        <w:szCs w:val="20"/>
      </w:rPr>
      <w:t>Falinda</w:t>
    </w:r>
    <w:proofErr w:type="spellEnd"/>
    <w:r w:rsidRPr="00056689">
      <w:rPr>
        <w:sz w:val="20"/>
        <w:szCs w:val="20"/>
      </w:rPr>
      <w:t xml:space="preserve"> S. </w:t>
    </w:r>
    <w:proofErr w:type="spellStart"/>
    <w:r w:rsidRPr="00056689">
      <w:rPr>
        <w:sz w:val="20"/>
        <w:szCs w:val="20"/>
      </w:rPr>
      <w:t>Geerling</w:t>
    </w:r>
    <w:proofErr w:type="spellEnd"/>
    <w:r w:rsidRPr="00056689">
      <w:rPr>
        <w:sz w:val="20"/>
        <w:szCs w:val="20"/>
      </w:rPr>
      <w:t xml:space="preserve"> July 2013</w:t>
    </w:r>
  </w:p>
  <w:p w:rsidR="00056689" w:rsidRDefault="00056689">
    <w:pPr>
      <w:pStyle w:val="Footer"/>
    </w:pPr>
  </w:p>
  <w:p w:rsidR="00056689" w:rsidRDefault="000566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B81" w:rsidRDefault="00611B81" w:rsidP="00056689">
      <w:pPr>
        <w:spacing w:before="0" w:after="0"/>
      </w:pPr>
      <w:r>
        <w:separator/>
      </w:r>
    </w:p>
  </w:footnote>
  <w:footnote w:type="continuationSeparator" w:id="0">
    <w:p w:rsidR="00611B81" w:rsidRDefault="00611B81" w:rsidP="0005668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3871"/>
      <w:docPartObj>
        <w:docPartGallery w:val="Page Numbers (Top of Page)"/>
        <w:docPartUnique/>
      </w:docPartObj>
    </w:sdtPr>
    <w:sdtContent>
      <w:p w:rsidR="00056689" w:rsidRDefault="00056689">
        <w:pPr>
          <w:pStyle w:val="Header"/>
          <w:jc w:val="right"/>
        </w:pPr>
        <w:r>
          <w:t xml:space="preserve">Sister Aquinas Weber     </w:t>
        </w:r>
        <w:fldSimple w:instr=" PAGE   \* MERGEFORMAT ">
          <w:r w:rsidR="005A7060">
            <w:rPr>
              <w:noProof/>
            </w:rPr>
            <w:t>3</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F26E35"/>
    <w:rsid w:val="00056689"/>
    <w:rsid w:val="000A6C69"/>
    <w:rsid w:val="00137E77"/>
    <w:rsid w:val="001D362B"/>
    <w:rsid w:val="00274ECE"/>
    <w:rsid w:val="002E6206"/>
    <w:rsid w:val="002E70B0"/>
    <w:rsid w:val="0030539C"/>
    <w:rsid w:val="003725DD"/>
    <w:rsid w:val="0040785B"/>
    <w:rsid w:val="004A4567"/>
    <w:rsid w:val="00547E8D"/>
    <w:rsid w:val="0059232C"/>
    <w:rsid w:val="005A7060"/>
    <w:rsid w:val="005D3B9A"/>
    <w:rsid w:val="00611B81"/>
    <w:rsid w:val="00663464"/>
    <w:rsid w:val="00670C2E"/>
    <w:rsid w:val="0069259A"/>
    <w:rsid w:val="00694A30"/>
    <w:rsid w:val="007264A6"/>
    <w:rsid w:val="00731858"/>
    <w:rsid w:val="00757509"/>
    <w:rsid w:val="00772EAD"/>
    <w:rsid w:val="007A49F3"/>
    <w:rsid w:val="00810E0C"/>
    <w:rsid w:val="00825ED9"/>
    <w:rsid w:val="00885D2A"/>
    <w:rsid w:val="008D0CCD"/>
    <w:rsid w:val="008E6505"/>
    <w:rsid w:val="00986DC5"/>
    <w:rsid w:val="00A03F32"/>
    <w:rsid w:val="00A721A0"/>
    <w:rsid w:val="00BA170B"/>
    <w:rsid w:val="00BB1037"/>
    <w:rsid w:val="00BF6BD6"/>
    <w:rsid w:val="00C02F2D"/>
    <w:rsid w:val="00CA4B48"/>
    <w:rsid w:val="00CD2D24"/>
    <w:rsid w:val="00D30C39"/>
    <w:rsid w:val="00E234B8"/>
    <w:rsid w:val="00EF6156"/>
    <w:rsid w:val="00F26E35"/>
    <w:rsid w:val="00F70CFA"/>
    <w:rsid w:val="00F97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689"/>
    <w:pPr>
      <w:tabs>
        <w:tab w:val="center" w:pos="4680"/>
        <w:tab w:val="right" w:pos="9360"/>
      </w:tabs>
      <w:spacing w:before="0" w:after="0"/>
    </w:pPr>
  </w:style>
  <w:style w:type="character" w:customStyle="1" w:styleId="HeaderChar">
    <w:name w:val="Header Char"/>
    <w:basedOn w:val="DefaultParagraphFont"/>
    <w:link w:val="Header"/>
    <w:uiPriority w:val="99"/>
    <w:rsid w:val="00056689"/>
  </w:style>
  <w:style w:type="paragraph" w:styleId="Footer">
    <w:name w:val="footer"/>
    <w:basedOn w:val="Normal"/>
    <w:link w:val="FooterChar"/>
    <w:uiPriority w:val="99"/>
    <w:unhideWhenUsed/>
    <w:rsid w:val="00056689"/>
    <w:pPr>
      <w:tabs>
        <w:tab w:val="center" w:pos="4680"/>
        <w:tab w:val="right" w:pos="9360"/>
      </w:tabs>
      <w:spacing w:before="0" w:after="0"/>
    </w:pPr>
  </w:style>
  <w:style w:type="character" w:customStyle="1" w:styleId="FooterChar">
    <w:name w:val="Footer Char"/>
    <w:basedOn w:val="DefaultParagraphFont"/>
    <w:link w:val="Footer"/>
    <w:uiPriority w:val="99"/>
    <w:rsid w:val="00056689"/>
  </w:style>
  <w:style w:type="paragraph" w:styleId="BalloonText">
    <w:name w:val="Balloon Text"/>
    <w:basedOn w:val="Normal"/>
    <w:link w:val="BalloonTextChar"/>
    <w:uiPriority w:val="99"/>
    <w:semiHidden/>
    <w:unhideWhenUsed/>
    <w:rsid w:val="0005668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689"/>
    <w:rPr>
      <w:rFonts w:ascii="Tahoma" w:hAnsi="Tahoma" w:cs="Tahoma"/>
      <w:sz w:val="16"/>
      <w:szCs w:val="16"/>
    </w:rPr>
  </w:style>
  <w:style w:type="character" w:styleId="Hyperlink">
    <w:name w:val="Hyperlink"/>
    <w:basedOn w:val="DefaultParagraphFont"/>
    <w:uiPriority w:val="99"/>
    <w:unhideWhenUsed/>
    <w:rsid w:val="00BF6B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quinas.edu/foundation/staff-foundation-board"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quinas.edu/olli-aquinas"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fpwm.org/uploads/files/1987-2014%20Award%20Recipients.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aquinas.edu/osher-lifelong-learning-institute-aquinas-college/aquinas-norbert-j-hruby-emeritus-award" TargetMode="External"/><Relationship Id="rId4" Type="http://schemas.openxmlformats.org/officeDocument/2006/relationships/footnotes" Target="footnotes.xml"/><Relationship Id="rId9" Type="http://schemas.openxmlformats.org/officeDocument/2006/relationships/hyperlink" Target="https://www.aquinas.edu/board-trustees/board-trustee-memb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Sister Aquinas Weber</dc:title>
  <dc:creator>falindag</dc:creator>
  <cp:lastModifiedBy>falindag</cp:lastModifiedBy>
  <cp:revision>2</cp:revision>
  <dcterms:created xsi:type="dcterms:W3CDTF">2016-01-14T19:46:00Z</dcterms:created>
  <dcterms:modified xsi:type="dcterms:W3CDTF">2016-01-14T19:46:00Z</dcterms:modified>
</cp:coreProperties>
</file>